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A0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826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78E101" wp14:editId="325CB1AA">
            <wp:simplePos x="0" y="0"/>
            <wp:positionH relativeFrom="column">
              <wp:posOffset>1929765</wp:posOffset>
            </wp:positionH>
            <wp:positionV relativeFrom="paragraph">
              <wp:posOffset>251459</wp:posOffset>
            </wp:positionV>
            <wp:extent cx="3733800" cy="3438525"/>
            <wp:effectExtent l="0" t="0" r="0" b="9525"/>
            <wp:wrapNone/>
            <wp:docPr id="1" name="Рисунок 1" descr="Наш день с двумя детьми. Первые месяцы - Блог Натальи Поздняков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 день с двумя детьми. Первые месяцы - Блог Натальи Поздняковой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95B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="0002795B">
        <w:rPr>
          <w:rFonts w:ascii="Times New Roman" w:hAnsi="Times New Roman" w:cs="Times New Roman"/>
          <w:b/>
          <w:sz w:val="28"/>
          <w:szCs w:val="28"/>
        </w:rPr>
        <w:t>недели:  «</w:t>
      </w:r>
      <w:proofErr w:type="gramEnd"/>
      <w:r w:rsidR="0002795B">
        <w:rPr>
          <w:rFonts w:ascii="Times New Roman" w:hAnsi="Times New Roman" w:cs="Times New Roman"/>
          <w:b/>
          <w:sz w:val="28"/>
          <w:szCs w:val="28"/>
        </w:rPr>
        <w:t>Ребенок в мире людей</w:t>
      </w:r>
      <w:r w:rsidRPr="0018260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795B">
        <w:rPr>
          <w:rFonts w:ascii="Times New Roman" w:hAnsi="Times New Roman" w:cs="Times New Roman"/>
          <w:b/>
          <w:sz w:val="28"/>
          <w:szCs w:val="28"/>
        </w:rPr>
        <w:t xml:space="preserve">                             (03.08-07</w:t>
      </w:r>
      <w:r>
        <w:rPr>
          <w:rFonts w:ascii="Times New Roman" w:hAnsi="Times New Roman" w:cs="Times New Roman"/>
          <w:b/>
          <w:sz w:val="28"/>
          <w:szCs w:val="28"/>
        </w:rPr>
        <w:t>.08.2020)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 xml:space="preserve">Дружит с солнцем </w:t>
      </w:r>
      <w:proofErr w:type="gramStart"/>
      <w:r w:rsidRPr="0018260C">
        <w:rPr>
          <w:rFonts w:ascii="Times New Roman" w:hAnsi="Times New Roman" w:cs="Times New Roman"/>
          <w:sz w:val="28"/>
          <w:szCs w:val="28"/>
        </w:rPr>
        <w:t>ветерок,</w:t>
      </w:r>
      <w:r w:rsidRPr="0018260C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18260C">
        <w:rPr>
          <w:rFonts w:ascii="Times New Roman" w:hAnsi="Times New Roman" w:cs="Times New Roman"/>
          <w:sz w:val="28"/>
          <w:szCs w:val="28"/>
        </w:rPr>
        <w:t xml:space="preserve"> роса – с травою.</w:t>
      </w:r>
      <w:r w:rsidRPr="0018260C">
        <w:rPr>
          <w:rFonts w:ascii="Times New Roman" w:hAnsi="Times New Roman" w:cs="Times New Roman"/>
          <w:sz w:val="28"/>
          <w:szCs w:val="28"/>
        </w:rPr>
        <w:br/>
        <w:t>Дружит с бабочкой цветок,</w:t>
      </w:r>
      <w:r w:rsidRPr="0018260C">
        <w:rPr>
          <w:rFonts w:ascii="Times New Roman" w:hAnsi="Times New Roman" w:cs="Times New Roman"/>
          <w:sz w:val="28"/>
          <w:szCs w:val="28"/>
        </w:rPr>
        <w:br/>
        <w:t>Дружим мы с тобою.</w:t>
      </w:r>
      <w:r w:rsidRPr="0018260C">
        <w:t xml:space="preserve"> </w:t>
      </w:r>
      <w:r w:rsidRPr="0018260C">
        <w:rPr>
          <w:rFonts w:ascii="Times New Roman" w:hAnsi="Times New Roman" w:cs="Times New Roman"/>
          <w:sz w:val="28"/>
          <w:szCs w:val="28"/>
        </w:rPr>
        <w:br/>
        <w:t>Всё с друзьями пополам</w:t>
      </w:r>
      <w:r w:rsidRPr="0018260C">
        <w:rPr>
          <w:rFonts w:ascii="Times New Roman" w:hAnsi="Times New Roman" w:cs="Times New Roman"/>
          <w:sz w:val="28"/>
          <w:szCs w:val="28"/>
        </w:rPr>
        <w:br/>
        <w:t>Поделить мы рады!</w:t>
      </w:r>
      <w:r w:rsidRPr="0018260C">
        <w:rPr>
          <w:rFonts w:ascii="Times New Roman" w:hAnsi="Times New Roman" w:cs="Times New Roman"/>
          <w:sz w:val="28"/>
          <w:szCs w:val="28"/>
        </w:rPr>
        <w:br/>
        <w:t>Только ссориться друзьям</w:t>
      </w:r>
      <w:r w:rsidRPr="0018260C">
        <w:rPr>
          <w:rFonts w:ascii="Times New Roman" w:hAnsi="Times New Roman" w:cs="Times New Roman"/>
          <w:sz w:val="28"/>
          <w:szCs w:val="28"/>
        </w:rPr>
        <w:br/>
        <w:t>Никогда не надо!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8260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0FC1FA" wp14:editId="52913EC1">
            <wp:simplePos x="0" y="0"/>
            <wp:positionH relativeFrom="column">
              <wp:posOffset>1034415</wp:posOffset>
            </wp:positionH>
            <wp:positionV relativeFrom="paragraph">
              <wp:posOffset>567055</wp:posOffset>
            </wp:positionV>
            <wp:extent cx="4472940" cy="3838575"/>
            <wp:effectExtent l="0" t="0" r="3810" b="0"/>
            <wp:wrapNone/>
            <wp:docPr id="2" name="Рисунок 2" descr="Рисунок, мальчик, девочка, белочка | Рисунок, Маленькие девоч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, мальчик, девочка, белочка | Рисунок, Маленькие девочки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60C">
        <w:rPr>
          <w:rFonts w:ascii="Times New Roman" w:hAnsi="Times New Roman" w:cs="Times New Roman"/>
          <w:sz w:val="28"/>
          <w:szCs w:val="28"/>
        </w:rPr>
        <w:t xml:space="preserve">Пришла ко мне </w:t>
      </w:r>
      <w:proofErr w:type="gramStart"/>
      <w:r w:rsidRPr="0018260C">
        <w:rPr>
          <w:rFonts w:ascii="Times New Roman" w:hAnsi="Times New Roman" w:cs="Times New Roman"/>
          <w:sz w:val="28"/>
          <w:szCs w:val="28"/>
        </w:rPr>
        <w:t>подружка,</w:t>
      </w:r>
      <w:r w:rsidRPr="0018260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8260C">
        <w:rPr>
          <w:rFonts w:ascii="Times New Roman" w:hAnsi="Times New Roman" w:cs="Times New Roman"/>
          <w:sz w:val="28"/>
          <w:szCs w:val="28"/>
        </w:rPr>
        <w:t xml:space="preserve"> мы играли с ней.</w:t>
      </w:r>
      <w:r w:rsidRPr="0018260C">
        <w:rPr>
          <w:rFonts w:ascii="Times New Roman" w:hAnsi="Times New Roman" w:cs="Times New Roman"/>
          <w:sz w:val="28"/>
          <w:szCs w:val="28"/>
        </w:rPr>
        <w:br/>
        <w:t>И вот одна игрушка</w:t>
      </w:r>
      <w:r w:rsidRPr="0018260C">
        <w:rPr>
          <w:rFonts w:ascii="Times New Roman" w:hAnsi="Times New Roman" w:cs="Times New Roman"/>
          <w:sz w:val="28"/>
          <w:szCs w:val="28"/>
        </w:rPr>
        <w:br/>
        <w:t>Вдруг приглянулась ей:</w:t>
      </w:r>
      <w:r w:rsidRPr="0018260C">
        <w:rPr>
          <w:rFonts w:ascii="Times New Roman" w:hAnsi="Times New Roman" w:cs="Times New Roman"/>
          <w:sz w:val="28"/>
          <w:szCs w:val="28"/>
        </w:rPr>
        <w:br/>
        <w:t>Лягушка заводная,</w:t>
      </w:r>
      <w:r w:rsidRPr="0018260C">
        <w:rPr>
          <w:rFonts w:ascii="Times New Roman" w:hAnsi="Times New Roman" w:cs="Times New Roman"/>
          <w:sz w:val="28"/>
          <w:szCs w:val="28"/>
        </w:rPr>
        <w:br/>
        <w:t>Весёлая, смешная.</w:t>
      </w:r>
      <w:r w:rsidRPr="0018260C">
        <w:rPr>
          <w:rFonts w:ascii="Times New Roman" w:hAnsi="Times New Roman" w:cs="Times New Roman"/>
          <w:sz w:val="28"/>
          <w:szCs w:val="28"/>
        </w:rPr>
        <w:br/>
        <w:t>Мне скучно без игрушки –</w:t>
      </w:r>
      <w:r w:rsidRPr="0018260C">
        <w:rPr>
          <w:rFonts w:ascii="Times New Roman" w:hAnsi="Times New Roman" w:cs="Times New Roman"/>
          <w:sz w:val="28"/>
          <w:szCs w:val="28"/>
        </w:rPr>
        <w:br/>
        <w:t>Любимая была!</w:t>
      </w:r>
      <w:r w:rsidRPr="0018260C">
        <w:rPr>
          <w:rFonts w:ascii="Times New Roman" w:hAnsi="Times New Roman" w:cs="Times New Roman"/>
          <w:sz w:val="28"/>
          <w:szCs w:val="28"/>
        </w:rPr>
        <w:br/>
        <w:t>Но всё же я подружке</w:t>
      </w:r>
      <w:r w:rsidRPr="0018260C">
        <w:rPr>
          <w:rFonts w:ascii="Times New Roman" w:hAnsi="Times New Roman" w:cs="Times New Roman"/>
          <w:sz w:val="28"/>
          <w:szCs w:val="28"/>
        </w:rPr>
        <w:br/>
        <w:t>Игрушку отдала</w:t>
      </w:r>
      <w:r w:rsidRPr="0018260C">
        <w:rPr>
          <w:rFonts w:ascii="Times New Roman" w:hAnsi="Times New Roman" w:cs="Times New Roman"/>
          <w:b/>
          <w:sz w:val="28"/>
          <w:szCs w:val="28"/>
        </w:rPr>
        <w:t>.</w:t>
      </w:r>
      <w:r w:rsidRPr="0018260C">
        <w:rPr>
          <w:noProof/>
          <w:lang w:eastAsia="ru-RU"/>
        </w:rPr>
        <w:t xml:space="preserve"> </w:t>
      </w: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8260C" w:rsidRDefault="0018260C" w:rsidP="0018260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Утренняя гимнастика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Ходьба в произвольном направлении; на месте; повернуться ко взрослому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1. «ПТИЧКИ»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И. п.: ноги слегка расставлены, руки опущены, висят вдоль тела.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Выполнение: развести руки в стороны, помахать ими, опустить.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Повторить: 4 раза.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2. «ПТИЧКИ ПЬЮТ»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И. п.: ноги шире плеч, руки внизу.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C3CE56" wp14:editId="2DCFBE64">
            <wp:simplePos x="0" y="0"/>
            <wp:positionH relativeFrom="column">
              <wp:posOffset>1796415</wp:posOffset>
            </wp:positionH>
            <wp:positionV relativeFrom="paragraph">
              <wp:posOffset>164465</wp:posOffset>
            </wp:positionV>
            <wp:extent cx="4286250" cy="2571750"/>
            <wp:effectExtent l="0" t="0" r="0" b="0"/>
            <wp:wrapNone/>
            <wp:docPr id="3" name="Рисунок 3" descr="Центр медицинской профилактики » Зарядка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 медицинской профилактики » Зарядка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60C">
        <w:rPr>
          <w:rFonts w:ascii="Times New Roman" w:hAnsi="Times New Roman" w:cs="Times New Roman"/>
          <w:sz w:val="28"/>
          <w:szCs w:val="28"/>
        </w:rPr>
        <w:t>Выполнение: наклон вперед, руки отвести назад, выпрямиться.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Повторить: 4—5 раз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3. «ПРЫГ-СКОК»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И. п.: произвольное.</w:t>
      </w:r>
      <w:r w:rsidRPr="0018260C">
        <w:rPr>
          <w:noProof/>
          <w:lang w:eastAsia="ru-RU"/>
        </w:rPr>
        <w:t xml:space="preserve"> </w:t>
      </w:r>
    </w:p>
    <w:p w:rsidR="0018260C" w:rsidRP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Выполнение: подскоки на месте.</w:t>
      </w:r>
    </w:p>
    <w:p w:rsidR="0018260C" w:rsidRDefault="0018260C" w:rsidP="0018260C">
      <w:pPr>
        <w:ind w:left="-851"/>
        <w:rPr>
          <w:rFonts w:ascii="Times New Roman" w:hAnsi="Times New Roman" w:cs="Times New Roman"/>
          <w:sz w:val="28"/>
          <w:szCs w:val="28"/>
        </w:rPr>
      </w:pPr>
      <w:r w:rsidRPr="0018260C">
        <w:rPr>
          <w:rFonts w:ascii="Times New Roman" w:hAnsi="Times New Roman" w:cs="Times New Roman"/>
          <w:sz w:val="28"/>
          <w:szCs w:val="28"/>
        </w:rPr>
        <w:t>Повторить: 6-8 раз, чередуя с ходьбой</w:t>
      </w:r>
    </w:p>
    <w:p w:rsidR="00541FC8" w:rsidRDefault="00541FC8" w:rsidP="0018260C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41FC8" w:rsidRDefault="00541FC8" w:rsidP="0018260C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41FC8">
        <w:rPr>
          <w:rFonts w:ascii="Times New Roman" w:hAnsi="Times New Roman" w:cs="Times New Roman"/>
          <w:b/>
          <w:sz w:val="28"/>
          <w:szCs w:val="28"/>
        </w:rPr>
        <w:t>ПАЛЬЧИКОВА ГИМНАСТИКА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Пальчиковая гимнастика “Кошки-мышки “.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Кошка мышку цап-царап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Пальцы обеих рук сжимаются в кулаки,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Подержала, подержала,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отпустила кулаки, одновременно разжимаются,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Мышка побежала, побежала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одновременно двигаются по плоскости стола пальцы обеих рук,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Хвостиком завиляла, завиляла.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lastRenderedPageBreak/>
        <w:t>указательные пальцы обеих рук двигаются из стороны в сторону,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До свидания, мышка,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одновременные наклоны кистей рук вперёд и вниз.</w:t>
      </w:r>
    </w:p>
    <w:p w:rsid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До свидания.</w:t>
      </w:r>
    </w:p>
    <w:p w:rsid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41FC8" w:rsidRPr="003C29F1" w:rsidRDefault="00541FC8" w:rsidP="003C29F1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41FC8">
        <w:rPr>
          <w:rFonts w:ascii="Times New Roman" w:hAnsi="Times New Roman" w:cs="Times New Roman"/>
          <w:b/>
          <w:sz w:val="28"/>
          <w:szCs w:val="28"/>
        </w:rPr>
        <w:t>Подвижная игра</w:t>
      </w:r>
      <w:bookmarkStart w:id="0" w:name="_GoBack"/>
      <w:bookmarkEnd w:id="0"/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b/>
          <w:bCs/>
          <w:sz w:val="28"/>
          <w:szCs w:val="28"/>
        </w:rPr>
        <w:t>«Не боимся мы кота».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541FC8">
        <w:rPr>
          <w:rFonts w:ascii="Times New Roman" w:hAnsi="Times New Roman" w:cs="Times New Roman"/>
          <w:sz w:val="28"/>
          <w:szCs w:val="28"/>
        </w:rPr>
        <w:t> приучать детей слушать текст и быстро реагировать на сигнал.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Описание игры:</w:t>
      </w:r>
      <w:r w:rsidRPr="00541FC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41FC8">
        <w:rPr>
          <w:rFonts w:ascii="Times New Roman" w:hAnsi="Times New Roman" w:cs="Times New Roman"/>
          <w:sz w:val="28"/>
          <w:szCs w:val="28"/>
        </w:rPr>
        <w:t>воспитатель берёт игрушку-кота, сажает его на стульчик - «кот спит».  Ведущий говорит: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Мышки, мышки, выходите,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Порезвитесь, попляшите,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Выходите поскорей,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Спит усатый кот-злодей.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Мышки окружают кота и начинают приплясывать со словами: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Тра-та-та, тра-та-та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              Не боимся мы кота.</w:t>
      </w:r>
    </w:p>
    <w:p w:rsid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  <w:r w:rsidRPr="00541FC8">
        <w:rPr>
          <w:rFonts w:ascii="Times New Roman" w:hAnsi="Times New Roman" w:cs="Times New Roman"/>
          <w:sz w:val="28"/>
          <w:szCs w:val="28"/>
        </w:rPr>
        <w:t>Кот просыпается и ловит мышек (воспитатель с игрушкой догоняет детей). Мыши убегают в норки (садятся на стульчики).</w:t>
      </w: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41FC8" w:rsidRPr="00541FC8" w:rsidRDefault="00541FC8" w:rsidP="00541FC8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541FC8" w:rsidRPr="0018260C" w:rsidRDefault="00541FC8" w:rsidP="0018260C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541FC8" w:rsidRPr="00182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B8F"/>
    <w:rsid w:val="0002795B"/>
    <w:rsid w:val="00163B8F"/>
    <w:rsid w:val="0018260C"/>
    <w:rsid w:val="003C29F1"/>
    <w:rsid w:val="00541FC8"/>
    <w:rsid w:val="0088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847D4-3CE2-4C17-8C68-C99EEB84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2020-08-08T15:08:00Z</dcterms:created>
  <dcterms:modified xsi:type="dcterms:W3CDTF">2020-08-08T15:13:00Z</dcterms:modified>
</cp:coreProperties>
</file>